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2A" w:rsidRPr="00E62F46" w:rsidRDefault="0060561F">
      <w:pPr>
        <w:spacing w:line="480" w:lineRule="exact"/>
        <w:rPr>
          <w:rFonts w:ascii="黑体" w:eastAsia="黑体" w:hAnsi="黑体"/>
          <w:szCs w:val="32"/>
        </w:rPr>
      </w:pPr>
      <w:r w:rsidRPr="00E62F46">
        <w:rPr>
          <w:rFonts w:ascii="黑体" w:eastAsia="黑体" w:hAnsi="黑体" w:hint="eastAsia"/>
          <w:szCs w:val="32"/>
        </w:rPr>
        <w:t>附件</w:t>
      </w:r>
      <w:r w:rsidR="00E62F46" w:rsidRPr="00E62F46">
        <w:rPr>
          <w:rFonts w:ascii="黑体" w:eastAsia="黑体" w:hAnsi="黑体" w:hint="eastAsia"/>
          <w:szCs w:val="32"/>
        </w:rPr>
        <w:t>一</w:t>
      </w:r>
      <w:r w:rsidR="00BC75EC" w:rsidRPr="00E62F46">
        <w:rPr>
          <w:rFonts w:ascii="黑体" w:eastAsia="黑体" w:hAnsi="黑体" w:hint="eastAsia"/>
          <w:szCs w:val="32"/>
        </w:rPr>
        <w:t>：</w:t>
      </w:r>
    </w:p>
    <w:p w:rsidR="00457D75" w:rsidRDefault="00457D75" w:rsidP="00457D7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非金属材料工程师岗位职责</w:t>
      </w:r>
    </w:p>
    <w:p w:rsidR="00457D75" w:rsidRDefault="00457D75" w:rsidP="00457D7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</w:t>
      </w:r>
      <w:r>
        <w:rPr>
          <w:rFonts w:ascii="标准公文_仿宋" w:eastAsia="标准公文_仿宋"/>
          <w:szCs w:val="32"/>
        </w:rPr>
        <w:t>.</w:t>
      </w:r>
      <w:r w:rsidRPr="00A97879">
        <w:rPr>
          <w:rFonts w:ascii="标准公文_仿宋" w:eastAsia="标准公文_仿宋" w:hint="eastAsia"/>
          <w:szCs w:val="32"/>
        </w:rPr>
        <w:t>执行公司的产品标准,负责完成产品的试产报告与工艺分析报告</w:t>
      </w:r>
      <w:r>
        <w:rPr>
          <w:rFonts w:ascii="标准公文_仿宋" w:eastAsia="标准公文_仿宋" w:hint="eastAsia"/>
          <w:szCs w:val="32"/>
        </w:rPr>
        <w:t>；</w:t>
      </w:r>
    </w:p>
    <w:p w:rsidR="00457D75" w:rsidRPr="00A97879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2.</w:t>
      </w:r>
      <w:r w:rsidRPr="00A97879">
        <w:rPr>
          <w:rFonts w:ascii="标准公文_仿宋" w:eastAsia="标准公文_仿宋" w:hint="eastAsia"/>
          <w:szCs w:val="32"/>
        </w:rPr>
        <w:t>负责</w:t>
      </w:r>
      <w:r>
        <w:rPr>
          <w:rFonts w:ascii="标准公文_仿宋" w:eastAsia="标准公文_仿宋" w:hint="eastAsia"/>
          <w:szCs w:val="32"/>
        </w:rPr>
        <w:t>非金属</w:t>
      </w:r>
      <w:r w:rsidRPr="00A97879">
        <w:rPr>
          <w:rFonts w:ascii="标准公文_仿宋" w:eastAsia="标准公文_仿宋" w:hint="eastAsia"/>
          <w:szCs w:val="32"/>
        </w:rPr>
        <w:t>结构产品设计工艺方案、工艺流程，解决产品生产中的工艺问题；</w:t>
      </w: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3.</w:t>
      </w:r>
      <w:r w:rsidRPr="00A97879">
        <w:rPr>
          <w:rFonts w:ascii="标准公文_仿宋" w:eastAsia="标准公文_仿宋" w:hint="eastAsia"/>
          <w:szCs w:val="32"/>
        </w:rPr>
        <w:t>根据</w:t>
      </w:r>
      <w:r>
        <w:rPr>
          <w:rFonts w:ascii="标准公文_仿宋" w:eastAsia="标准公文_仿宋" w:hint="eastAsia"/>
          <w:szCs w:val="32"/>
        </w:rPr>
        <w:t>非金属</w:t>
      </w:r>
      <w:r w:rsidRPr="00A97879">
        <w:rPr>
          <w:rFonts w:ascii="标准公文_仿宋" w:eastAsia="标准公文_仿宋" w:hint="eastAsia"/>
          <w:szCs w:val="32"/>
        </w:rPr>
        <w:t>产品要求对设计图纸进行工艺方案、工艺流程的设计，编制工艺手册、质量控制点</w:t>
      </w:r>
      <w:r>
        <w:rPr>
          <w:rFonts w:ascii="标准公文_仿宋" w:eastAsia="标准公文_仿宋" w:hint="eastAsia"/>
          <w:szCs w:val="32"/>
        </w:rPr>
        <w:t>、</w:t>
      </w:r>
      <w:r w:rsidRPr="00A97879">
        <w:rPr>
          <w:rFonts w:ascii="标准公文_仿宋" w:eastAsia="标准公文_仿宋" w:hint="eastAsia"/>
          <w:szCs w:val="32"/>
        </w:rPr>
        <w:t>指导书等工艺文件；</w:t>
      </w:r>
    </w:p>
    <w:p w:rsidR="00457D75" w:rsidRPr="00A97879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4.</w:t>
      </w:r>
      <w:r>
        <w:rPr>
          <w:rFonts w:ascii="标准公文_仿宋" w:eastAsia="标准公文_仿宋" w:hint="eastAsia"/>
          <w:szCs w:val="32"/>
        </w:rPr>
        <w:t>协助销售部门提供技术服务；</w:t>
      </w: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5.</w:t>
      </w:r>
      <w:r>
        <w:rPr>
          <w:rFonts w:ascii="标准公文_仿宋" w:eastAsia="标准公文_仿宋" w:hint="eastAsia"/>
          <w:szCs w:val="32"/>
        </w:rPr>
        <w:t>与质量部门</w:t>
      </w:r>
      <w:r w:rsidRPr="00A97879">
        <w:rPr>
          <w:rFonts w:ascii="标准公文_仿宋" w:eastAsia="标准公文_仿宋" w:hint="eastAsia"/>
          <w:szCs w:val="32"/>
        </w:rPr>
        <w:t>密切合作，分析解决</w:t>
      </w:r>
      <w:r>
        <w:rPr>
          <w:rFonts w:ascii="标准公文_仿宋" w:eastAsia="标准公文_仿宋" w:hint="eastAsia"/>
          <w:szCs w:val="32"/>
        </w:rPr>
        <w:t>非金属</w:t>
      </w:r>
      <w:r w:rsidRPr="00A97879">
        <w:rPr>
          <w:rFonts w:ascii="标准公文_仿宋" w:eastAsia="标准公文_仿宋" w:hint="eastAsia"/>
          <w:szCs w:val="32"/>
        </w:rPr>
        <w:t>产品的工艺问题</w:t>
      </w:r>
      <w:r>
        <w:rPr>
          <w:rFonts w:ascii="标准公文_仿宋" w:eastAsia="标准公文_仿宋" w:hint="eastAsia"/>
          <w:szCs w:val="32"/>
        </w:rPr>
        <w:t>；</w:t>
      </w:r>
    </w:p>
    <w:p w:rsidR="00457D75" w:rsidRPr="00A97879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6.</w:t>
      </w:r>
      <w:r>
        <w:rPr>
          <w:rFonts w:ascii="标准公文_仿宋" w:eastAsia="标准公文_仿宋" w:hint="eastAsia"/>
          <w:szCs w:val="32"/>
        </w:rPr>
        <w:t>负责完成领导交办的其他工作。</w:t>
      </w: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 w:hint="eastAsia"/>
          <w:szCs w:val="32"/>
        </w:rPr>
      </w:pPr>
    </w:p>
    <w:p w:rsidR="00457D75" w:rsidRDefault="00457D75" w:rsidP="00457D7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非金属材料工程师任职条件</w:t>
      </w:r>
    </w:p>
    <w:p w:rsidR="00457D75" w:rsidRDefault="00457D75" w:rsidP="00457D7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具有良好的职业道德操守，有较强的事业心和责任感，爱岗敬业，团结合作，具有碳纤维复合材料工作经验者优先；</w:t>
      </w: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2.具有较强的学习能力、理解能力、执行能力、团队合作能力和一定管理能力；</w:t>
      </w: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中共党员优先，</w:t>
      </w:r>
      <w:r>
        <w:rPr>
          <w:rFonts w:ascii="标准公文_仿宋" w:eastAsia="标准公文_仿宋"/>
          <w:szCs w:val="32"/>
        </w:rPr>
        <w:t>40</w:t>
      </w:r>
      <w:r>
        <w:rPr>
          <w:rFonts w:ascii="标准公文_仿宋" w:eastAsia="标准公文_仿宋" w:hint="eastAsia"/>
          <w:szCs w:val="32"/>
        </w:rPr>
        <w:t>周岁及以下，全日制大学本科及以上学历，复合材料相关专业毕业，应有</w:t>
      </w:r>
      <w:r>
        <w:rPr>
          <w:rFonts w:ascii="标准公文_仿宋" w:eastAsia="标准公文_仿宋"/>
          <w:szCs w:val="32"/>
        </w:rPr>
        <w:t>5</w:t>
      </w:r>
      <w:r>
        <w:rPr>
          <w:rFonts w:ascii="标准公文_仿宋" w:eastAsia="标准公文_仿宋" w:hint="eastAsia"/>
          <w:szCs w:val="32"/>
        </w:rPr>
        <w:t>年以上相关工作经验；</w:t>
      </w:r>
    </w:p>
    <w:p w:rsidR="00457D75" w:rsidRDefault="00457D75" w:rsidP="00457D75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.具备良好的统筹计划能力和较强的时间观念；具备一定的复合材料应用研究能力；</w:t>
      </w:r>
    </w:p>
    <w:p w:rsidR="00457D75" w:rsidRDefault="00457D75" w:rsidP="00457D75">
      <w:pPr>
        <w:spacing w:line="540" w:lineRule="exact"/>
        <w:ind w:firstLineChars="200" w:firstLine="640"/>
        <w:rPr>
          <w:rFonts w:ascii="仿宋_GB2312" w:eastAsia="仿宋_GB2312" w:hAnsiTheme="majorEastAsia"/>
          <w:sz w:val="24"/>
          <w:szCs w:val="21"/>
        </w:rPr>
      </w:pPr>
      <w:r>
        <w:rPr>
          <w:rFonts w:ascii="标准公文_仿宋" w:eastAsia="标准公文_仿宋"/>
          <w:szCs w:val="32"/>
        </w:rPr>
        <w:t>5.</w:t>
      </w:r>
      <w:r>
        <w:rPr>
          <w:rFonts w:ascii="标准公文_仿宋" w:eastAsia="标准公文_仿宋" w:hint="eastAsia"/>
          <w:szCs w:val="32"/>
        </w:rPr>
        <w:t>特别优秀的人才，可以适当放宽条件。</w:t>
      </w:r>
      <w:r>
        <w:rPr>
          <w:rFonts w:ascii="仿宋_GB2312" w:eastAsia="仿宋_GB2312" w:hAnsiTheme="majorEastAsia" w:hint="eastAsia"/>
          <w:sz w:val="24"/>
          <w:szCs w:val="21"/>
        </w:rPr>
        <w:t xml:space="preserve"> </w:t>
      </w:r>
    </w:p>
    <w:p w:rsidR="00457D75" w:rsidRP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BC75EC" w:rsidRPr="00E62F46" w:rsidRDefault="0060561F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E62F46">
        <w:rPr>
          <w:rFonts w:ascii="方正小标宋简体" w:eastAsia="方正小标宋简体" w:hAnsi="黑体" w:cs="方正小标宋简体" w:hint="eastAsia"/>
          <w:sz w:val="44"/>
          <w:szCs w:val="44"/>
        </w:rPr>
        <w:lastRenderedPageBreak/>
        <w:t>生产管理员</w:t>
      </w:r>
      <w:r w:rsidR="007D7C4F" w:rsidRPr="00E62F46">
        <w:rPr>
          <w:rFonts w:ascii="方正小标宋简体" w:eastAsia="方正小标宋简体" w:hAnsi="黑体" w:cs="方正小标宋简体" w:hint="eastAsia"/>
          <w:sz w:val="44"/>
          <w:szCs w:val="44"/>
        </w:rPr>
        <w:t>岗位职责</w:t>
      </w:r>
    </w:p>
    <w:p w:rsidR="007D7C4F" w:rsidRPr="007D7C4F" w:rsidRDefault="007D7C4F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b/>
          <w:sz w:val="44"/>
          <w:szCs w:val="44"/>
        </w:rPr>
      </w:pPr>
    </w:p>
    <w:p w:rsidR="0089052A" w:rsidRPr="00BC75EC" w:rsidRDefault="00BC75EC" w:rsidP="00FC3092">
      <w:pPr>
        <w:spacing w:line="540" w:lineRule="exact"/>
        <w:ind w:firstLineChars="200" w:firstLine="643"/>
        <w:rPr>
          <w:rFonts w:ascii="仿宋" w:eastAsia="仿宋" w:hAnsi="仿宋"/>
          <w:b/>
          <w:szCs w:val="32"/>
        </w:rPr>
      </w:pPr>
      <w:r w:rsidRPr="00BC75EC">
        <w:rPr>
          <w:rFonts w:ascii="仿宋" w:eastAsia="仿宋" w:hAnsi="仿宋" w:hint="eastAsia"/>
          <w:b/>
          <w:szCs w:val="32"/>
        </w:rPr>
        <w:t>1</w:t>
      </w:r>
      <w:r w:rsidRPr="00BC75EC">
        <w:rPr>
          <w:rFonts w:ascii="仿宋" w:eastAsia="仿宋" w:hAnsi="仿宋"/>
          <w:b/>
          <w:szCs w:val="32"/>
        </w:rPr>
        <w:t>.</w:t>
      </w:r>
      <w:r w:rsidR="0060561F" w:rsidRPr="00BC75EC">
        <w:rPr>
          <w:rFonts w:ascii="仿宋" w:eastAsia="仿宋" w:hAnsi="仿宋" w:hint="eastAsia"/>
          <w:b/>
          <w:szCs w:val="32"/>
        </w:rPr>
        <w:t>生产计划管理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（1）</w:t>
      </w:r>
      <w:r w:rsidR="0060561F" w:rsidRPr="00E65B64">
        <w:rPr>
          <w:rFonts w:ascii="标准公文_仿宋" w:eastAsia="标准公文_仿宋" w:hint="eastAsia"/>
          <w:szCs w:val="32"/>
        </w:rPr>
        <w:t>负责参与编制生产作业计划并实施，主持编制生产计划；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（2）</w:t>
      </w:r>
      <w:r w:rsidR="0060561F" w:rsidRPr="00E65B64">
        <w:rPr>
          <w:rFonts w:ascii="标准公文_仿宋" w:eastAsia="标准公文_仿宋" w:hint="eastAsia"/>
          <w:szCs w:val="32"/>
        </w:rPr>
        <w:t>负责及时解决生产过程中的技术、材料、工装、现场、设备、能源动力等问题，保证生产正常进行；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（3）</w:t>
      </w:r>
      <w:r w:rsidR="0060561F" w:rsidRPr="00E65B64">
        <w:rPr>
          <w:rFonts w:ascii="标准公文_仿宋" w:eastAsia="标准公文_仿宋" w:hint="eastAsia"/>
          <w:szCs w:val="32"/>
        </w:rPr>
        <w:t>负责公司设备、动力、能源和建筑物、库房等管理工作；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（4）</w:t>
      </w:r>
      <w:r w:rsidR="0060561F" w:rsidRPr="00E65B64">
        <w:rPr>
          <w:rFonts w:ascii="标准公文_仿宋" w:eastAsia="标准公文_仿宋" w:hint="eastAsia"/>
          <w:szCs w:val="32"/>
        </w:rPr>
        <w:t>负责生产信息化建设，智能制造规划；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（5）</w:t>
      </w:r>
      <w:r w:rsidR="0060561F" w:rsidRPr="00E65B64">
        <w:rPr>
          <w:rFonts w:ascii="标准公文_仿宋" w:eastAsia="标准公文_仿宋" w:hint="eastAsia"/>
          <w:szCs w:val="32"/>
        </w:rPr>
        <w:t>负责完成领导交办的其他工作。</w:t>
      </w:r>
    </w:p>
    <w:p w:rsidR="0089052A" w:rsidRPr="00BC75EC" w:rsidRDefault="00BC75EC" w:rsidP="00FC3092">
      <w:pPr>
        <w:spacing w:line="540" w:lineRule="exact"/>
        <w:ind w:firstLineChars="200" w:firstLine="643"/>
        <w:rPr>
          <w:rFonts w:ascii="仿宋" w:eastAsia="仿宋" w:hAnsi="仿宋"/>
          <w:b/>
          <w:szCs w:val="32"/>
        </w:rPr>
      </w:pPr>
      <w:r w:rsidRPr="00BC75EC">
        <w:rPr>
          <w:rFonts w:ascii="仿宋" w:eastAsia="仿宋" w:hAnsi="仿宋" w:hint="eastAsia"/>
          <w:b/>
          <w:szCs w:val="32"/>
        </w:rPr>
        <w:t>2</w:t>
      </w:r>
      <w:r w:rsidRPr="00BC75EC">
        <w:rPr>
          <w:rFonts w:ascii="仿宋" w:eastAsia="仿宋" w:hAnsi="仿宋"/>
          <w:b/>
          <w:szCs w:val="32"/>
        </w:rPr>
        <w:t>.</w:t>
      </w:r>
      <w:r w:rsidR="0060561F" w:rsidRPr="00BC75EC">
        <w:rPr>
          <w:rFonts w:ascii="仿宋" w:eastAsia="仿宋" w:hAnsi="仿宋" w:hint="eastAsia"/>
          <w:b/>
          <w:szCs w:val="32"/>
        </w:rPr>
        <w:t>现场安全管理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（1）</w:t>
      </w:r>
      <w:r w:rsidR="0060561F" w:rsidRPr="00E65B64">
        <w:rPr>
          <w:rFonts w:ascii="标准公文_仿宋" w:eastAsia="标准公文_仿宋"/>
          <w:szCs w:val="32"/>
        </w:rPr>
        <w:t>负责</w:t>
      </w:r>
      <w:r w:rsidR="0060561F" w:rsidRPr="00E65B64">
        <w:rPr>
          <w:rFonts w:ascii="标准公文_仿宋" w:eastAsia="标准公文_仿宋" w:hint="eastAsia"/>
          <w:szCs w:val="32"/>
        </w:rPr>
        <w:t>管理</w:t>
      </w:r>
      <w:r w:rsidR="0060561F" w:rsidRPr="00E65B64">
        <w:rPr>
          <w:rFonts w:ascii="标准公文_仿宋" w:eastAsia="标准公文_仿宋"/>
          <w:szCs w:val="32"/>
        </w:rPr>
        <w:t>公司安全、职业健康、环境等</w:t>
      </w:r>
      <w:r w:rsidR="0060561F" w:rsidRPr="00E65B64">
        <w:rPr>
          <w:rFonts w:ascii="标准公文_仿宋" w:eastAsia="标准公文_仿宋" w:hint="eastAsia"/>
          <w:szCs w:val="32"/>
        </w:rPr>
        <w:t>；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（2）</w:t>
      </w:r>
      <w:r w:rsidR="0060561F" w:rsidRPr="00E65B64">
        <w:rPr>
          <w:rFonts w:ascii="标准公文_仿宋" w:eastAsia="标准公文_仿宋" w:hint="eastAsia"/>
          <w:szCs w:val="32"/>
        </w:rPr>
        <w:t>负责编制各种安全制度，负责安全预案及改进方案的编制；</w:t>
      </w:r>
      <w:r w:rsidR="0060561F" w:rsidRPr="00E65B64">
        <w:rPr>
          <w:rFonts w:ascii="标准公文_仿宋" w:eastAsia="标准公文_仿宋"/>
          <w:szCs w:val="32"/>
        </w:rPr>
        <w:t xml:space="preserve"> 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（3）</w:t>
      </w:r>
      <w:r w:rsidR="0060561F" w:rsidRPr="00E65B64">
        <w:rPr>
          <w:rFonts w:ascii="标准公文_仿宋" w:eastAsia="标准公文_仿宋" w:hint="eastAsia"/>
          <w:szCs w:val="32"/>
        </w:rPr>
        <w:t>负责对施工和生产现场进行安全监督、检查、指导，并做好安全检查记录；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（4）</w:t>
      </w:r>
      <w:r w:rsidR="0060561F" w:rsidRPr="00E65B64">
        <w:rPr>
          <w:rFonts w:ascii="标准公文_仿宋" w:eastAsia="标准公文_仿宋" w:hint="eastAsia"/>
          <w:szCs w:val="32"/>
        </w:rPr>
        <w:t>负责对不符合安全规范的班组及个人进行安全教育、处罚，并及时责令整改；负责处理一般性的安全事故；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（5）</w:t>
      </w:r>
      <w:r w:rsidR="0060561F" w:rsidRPr="00E65B64">
        <w:rPr>
          <w:rFonts w:ascii="标准公文_仿宋" w:eastAsia="标准公文_仿宋"/>
          <w:szCs w:val="32"/>
        </w:rPr>
        <w:t>负责</w:t>
      </w:r>
      <w:r w:rsidR="0060561F" w:rsidRPr="00E65B64">
        <w:rPr>
          <w:rFonts w:ascii="标准公文_仿宋" w:eastAsia="标准公文_仿宋" w:hint="eastAsia"/>
          <w:szCs w:val="32"/>
        </w:rPr>
        <w:t>组织安全检查、安全活动和特种作业人员培训和考核；</w:t>
      </w:r>
      <w:r w:rsidR="0060561F" w:rsidRPr="00E65B64">
        <w:rPr>
          <w:rFonts w:ascii="标准公文_仿宋" w:eastAsia="标准公文_仿宋"/>
          <w:szCs w:val="32"/>
        </w:rPr>
        <w:t xml:space="preserve"> </w:t>
      </w:r>
    </w:p>
    <w:p w:rsidR="0089052A" w:rsidRPr="00E65B64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E65B64">
        <w:rPr>
          <w:rFonts w:ascii="标准公文_仿宋" w:eastAsia="标准公文_仿宋" w:hint="eastAsia"/>
          <w:szCs w:val="32"/>
        </w:rPr>
        <w:t>（6）</w:t>
      </w:r>
      <w:r w:rsidR="0060561F" w:rsidRPr="00E65B64">
        <w:rPr>
          <w:rFonts w:ascii="标准公文_仿宋" w:eastAsia="标准公文_仿宋"/>
          <w:szCs w:val="32"/>
        </w:rPr>
        <w:t>负责完成领导交办的其他工作。</w:t>
      </w:r>
    </w:p>
    <w:p w:rsidR="00E65B64" w:rsidRDefault="00E65B64" w:rsidP="00FC3092">
      <w:pPr>
        <w:spacing w:line="540" w:lineRule="exact"/>
        <w:ind w:firstLineChars="200" w:firstLine="640"/>
        <w:rPr>
          <w:rFonts w:ascii="仿宋_GB2312" w:eastAsia="仿宋_GB2312"/>
          <w:szCs w:val="32"/>
        </w:rPr>
      </w:pPr>
    </w:p>
    <w:p w:rsidR="00E65B64" w:rsidRDefault="00E65B64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457D75" w:rsidRDefault="00457D75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89052A" w:rsidRPr="00E65B64" w:rsidRDefault="007D7C4F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E65B64">
        <w:rPr>
          <w:rFonts w:ascii="方正小标宋简体" w:eastAsia="方正小标宋简体" w:hAnsi="黑体" w:cs="方正小标宋简体" w:hint="eastAsia"/>
          <w:sz w:val="44"/>
          <w:szCs w:val="44"/>
        </w:rPr>
        <w:lastRenderedPageBreak/>
        <w:t>生产管理员</w:t>
      </w:r>
      <w:r w:rsidR="0060561F" w:rsidRPr="00E65B64">
        <w:rPr>
          <w:rFonts w:ascii="方正小标宋简体" w:eastAsia="方正小标宋简体" w:hAnsi="黑体" w:cs="方正小标宋简体" w:hint="eastAsia"/>
          <w:sz w:val="44"/>
          <w:szCs w:val="44"/>
        </w:rPr>
        <w:t>任职条件</w:t>
      </w:r>
    </w:p>
    <w:p w:rsidR="00E65B64" w:rsidRPr="007D7C4F" w:rsidRDefault="00E65B64" w:rsidP="007D7C4F">
      <w:pPr>
        <w:spacing w:line="540" w:lineRule="exact"/>
        <w:jc w:val="center"/>
        <w:rPr>
          <w:rFonts w:ascii="方正小标宋简体" w:eastAsia="方正小标宋简体" w:hAnsi="黑体" w:cs="方正小标宋简体"/>
          <w:b/>
          <w:sz w:val="44"/>
          <w:szCs w:val="44"/>
        </w:rPr>
      </w:pPr>
    </w:p>
    <w:p w:rsidR="0089052A" w:rsidRDefault="00BC75EC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</w:t>
      </w:r>
      <w:r>
        <w:rPr>
          <w:rFonts w:ascii="标准公文_仿宋" w:eastAsia="标准公文_仿宋"/>
          <w:szCs w:val="32"/>
        </w:rPr>
        <w:t>.</w:t>
      </w:r>
      <w:r w:rsidR="0060561F">
        <w:rPr>
          <w:rFonts w:ascii="标准公文_仿宋" w:eastAsia="标准公文_仿宋" w:hint="eastAsia"/>
          <w:szCs w:val="32"/>
        </w:rPr>
        <w:t>具有良好的职业道德操守，有较强的事业心和责任感，爱岗敬业，团结合作，具有</w:t>
      </w:r>
      <w:r w:rsidR="00F6535E">
        <w:rPr>
          <w:rFonts w:ascii="标准公文_仿宋" w:eastAsia="标准公文_仿宋" w:hint="eastAsia"/>
          <w:szCs w:val="32"/>
        </w:rPr>
        <w:t>海洋装备类</w:t>
      </w:r>
      <w:r w:rsidR="0060561F">
        <w:rPr>
          <w:rFonts w:ascii="标准公文_仿宋" w:eastAsia="标准公文_仿宋" w:hint="eastAsia"/>
          <w:szCs w:val="32"/>
        </w:rPr>
        <w:t>工作背景优先；</w:t>
      </w:r>
    </w:p>
    <w:p w:rsidR="0089052A" w:rsidRDefault="0060561F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2.具有较强的学习能力、理解能力、执行能力、团队合作能力和一定管理能力；</w:t>
      </w:r>
    </w:p>
    <w:p w:rsidR="0089052A" w:rsidRDefault="0060561F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中共党员优先，</w:t>
      </w:r>
      <w:r>
        <w:rPr>
          <w:rFonts w:ascii="标准公文_仿宋" w:eastAsia="标准公文_仿宋"/>
          <w:szCs w:val="32"/>
        </w:rPr>
        <w:t>40</w:t>
      </w:r>
      <w:r>
        <w:rPr>
          <w:rFonts w:ascii="标准公文_仿宋" w:eastAsia="标准公文_仿宋" w:hint="eastAsia"/>
          <w:szCs w:val="32"/>
        </w:rPr>
        <w:t>周岁及以下，全日制大学本科及以上学历，理工类相关专业毕业，应有</w:t>
      </w:r>
      <w:r>
        <w:rPr>
          <w:rFonts w:ascii="标准公文_仿宋" w:eastAsia="标准公文_仿宋"/>
          <w:szCs w:val="32"/>
        </w:rPr>
        <w:t>5</w:t>
      </w:r>
      <w:r>
        <w:rPr>
          <w:rFonts w:ascii="标准公文_仿宋" w:eastAsia="标准公文_仿宋" w:hint="eastAsia"/>
          <w:szCs w:val="32"/>
        </w:rPr>
        <w:t>年以上生产管理经验；</w:t>
      </w:r>
    </w:p>
    <w:p w:rsidR="0089052A" w:rsidRDefault="0060561F" w:rsidP="00FC3092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.具备良好的统筹计划能力和较强的时间观念；具备一定的生产管理知识，能做好生产的组织和协调工作；</w:t>
      </w:r>
    </w:p>
    <w:p w:rsidR="007D7C4F" w:rsidRDefault="0060561F" w:rsidP="007D7C4F">
      <w:pPr>
        <w:spacing w:line="540" w:lineRule="exact"/>
        <w:ind w:firstLineChars="200" w:firstLine="640"/>
        <w:rPr>
          <w:rFonts w:ascii="仿宋_GB2312" w:eastAsia="仿宋_GB2312" w:hAnsiTheme="majorEastAsia"/>
          <w:sz w:val="24"/>
          <w:szCs w:val="21"/>
        </w:rPr>
      </w:pPr>
      <w:r>
        <w:rPr>
          <w:rFonts w:ascii="标准公文_仿宋" w:eastAsia="标准公文_仿宋"/>
          <w:szCs w:val="32"/>
        </w:rPr>
        <w:t>5.</w:t>
      </w:r>
      <w:r>
        <w:rPr>
          <w:rFonts w:ascii="标准公文_仿宋" w:eastAsia="标准公文_仿宋" w:hint="eastAsia"/>
          <w:szCs w:val="32"/>
        </w:rPr>
        <w:t>特别优秀的人才，可以适当放宽条件。</w:t>
      </w:r>
      <w:r>
        <w:rPr>
          <w:rFonts w:ascii="仿宋_GB2312" w:eastAsia="仿宋_GB2312" w:hAnsiTheme="majorEastAsia" w:hint="eastAsia"/>
          <w:sz w:val="24"/>
          <w:szCs w:val="21"/>
        </w:rPr>
        <w:t xml:space="preserve"> </w:t>
      </w: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仿宋_GB2312" w:eastAsia="仿宋_GB2312" w:hAnsiTheme="majorEastAsia"/>
          <w:sz w:val="24"/>
          <w:szCs w:val="21"/>
        </w:rPr>
      </w:pPr>
    </w:p>
    <w:p w:rsidR="00E65B64" w:rsidRDefault="00E65B64" w:rsidP="00E65B64">
      <w:pPr>
        <w:spacing w:line="540" w:lineRule="exact"/>
        <w:rPr>
          <w:rFonts w:ascii="黑体" w:eastAsia="黑体" w:hAnsi="黑体"/>
          <w:b/>
          <w:szCs w:val="32"/>
        </w:rPr>
      </w:pPr>
    </w:p>
    <w:p w:rsidR="00F6535E" w:rsidRDefault="00F6535E" w:rsidP="00E65B64">
      <w:pPr>
        <w:spacing w:line="6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7D7C4F" w:rsidRDefault="007D7C4F" w:rsidP="00E65B64">
      <w:pPr>
        <w:spacing w:line="640" w:lineRule="exact"/>
        <w:jc w:val="center"/>
        <w:rPr>
          <w:rFonts w:ascii="方正小标宋简体" w:eastAsia="方正小标宋简体" w:hAnsi="楷体" w:cs="方正小标宋简体"/>
          <w:sz w:val="44"/>
          <w:szCs w:val="44"/>
        </w:rPr>
      </w:pPr>
      <w:r w:rsidRPr="00E65B64">
        <w:rPr>
          <w:rFonts w:ascii="方正小标宋简体" w:eastAsia="方正小标宋简体" w:hAnsi="黑体" w:cs="方正小标宋简体" w:hint="eastAsia"/>
          <w:sz w:val="44"/>
          <w:szCs w:val="44"/>
        </w:rPr>
        <w:lastRenderedPageBreak/>
        <w:t>销售员</w:t>
      </w:r>
      <w:r w:rsidRPr="00E65B64">
        <w:rPr>
          <w:rFonts w:ascii="方正小标宋简体" w:eastAsia="方正小标宋简体" w:hAnsi="楷体" w:cs="方正小标宋简体" w:hint="eastAsia"/>
          <w:sz w:val="44"/>
          <w:szCs w:val="44"/>
        </w:rPr>
        <w:t>岗位职责</w:t>
      </w:r>
    </w:p>
    <w:p w:rsidR="00E65B64" w:rsidRPr="00E65B64" w:rsidRDefault="00E65B64" w:rsidP="00E65B6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D7C4F" w:rsidRPr="00B60AC0" w:rsidRDefault="007D7C4F" w:rsidP="007D7C4F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 w:rsidRPr="00B60AC0">
        <w:rPr>
          <w:rFonts w:ascii="标准公文_仿宋" w:eastAsia="标准公文_仿宋" w:hint="eastAsia"/>
          <w:szCs w:val="32"/>
        </w:rPr>
        <w:t>1</w:t>
      </w:r>
      <w:r w:rsidRPr="00B60AC0">
        <w:rPr>
          <w:rFonts w:ascii="标准公文_仿宋" w:eastAsia="标准公文_仿宋"/>
          <w:szCs w:val="32"/>
        </w:rPr>
        <w:t>.</w:t>
      </w:r>
      <w:r w:rsidRPr="00B60AC0">
        <w:rPr>
          <w:rFonts w:ascii="标准公文_仿宋" w:eastAsia="标准公文_仿宋" w:hint="eastAsia"/>
          <w:szCs w:val="32"/>
        </w:rPr>
        <w:t>负责公司</w:t>
      </w:r>
      <w:r w:rsidR="00E62F46" w:rsidRPr="00B60AC0">
        <w:rPr>
          <w:rFonts w:ascii="标准公文_仿宋" w:eastAsia="标准公文_仿宋" w:hint="eastAsia"/>
          <w:szCs w:val="32"/>
        </w:rPr>
        <w:t>市场开发、</w:t>
      </w:r>
      <w:r w:rsidRPr="00B60AC0">
        <w:rPr>
          <w:rFonts w:ascii="标准公文_仿宋" w:eastAsia="标准公文_仿宋" w:hint="eastAsia"/>
          <w:szCs w:val="32"/>
        </w:rPr>
        <w:t>产品销售、回款、合同签订前评审等工作；</w:t>
      </w:r>
      <w:r w:rsidRPr="00B60AC0">
        <w:rPr>
          <w:rFonts w:ascii="标准公文_仿宋" w:eastAsia="标准公文_仿宋"/>
          <w:szCs w:val="32"/>
        </w:rPr>
        <w:t xml:space="preserve"> </w:t>
      </w:r>
    </w:p>
    <w:p w:rsidR="007D7C4F" w:rsidRPr="00B60AC0" w:rsidRDefault="007D7C4F" w:rsidP="007D7C4F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2</w:t>
      </w:r>
      <w:r w:rsidRPr="00B60AC0">
        <w:rPr>
          <w:rFonts w:ascii="标准公文_仿宋" w:eastAsia="标准公文_仿宋" w:hint="eastAsia"/>
          <w:szCs w:val="32"/>
        </w:rPr>
        <w:t>.负责掌握、收集、整理市场信息，</w:t>
      </w:r>
      <w:r>
        <w:rPr>
          <w:rFonts w:ascii="标准公文_仿宋" w:eastAsia="标准公文_仿宋" w:hint="eastAsia"/>
          <w:szCs w:val="32"/>
        </w:rPr>
        <w:t>开展</w:t>
      </w:r>
      <w:r w:rsidRPr="00B60AC0">
        <w:rPr>
          <w:rFonts w:ascii="标准公文_仿宋" w:eastAsia="标准公文_仿宋" w:hint="eastAsia"/>
          <w:szCs w:val="32"/>
        </w:rPr>
        <w:t>市场调查和信息跟踪，积极开发市场并向技术部门提出市场开发方向；</w:t>
      </w:r>
    </w:p>
    <w:p w:rsidR="007D7C4F" w:rsidRPr="00B60AC0" w:rsidRDefault="007D7C4F" w:rsidP="007D7C4F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3</w:t>
      </w:r>
      <w:r w:rsidRPr="00B60AC0">
        <w:rPr>
          <w:rFonts w:ascii="标准公文_仿宋" w:eastAsia="标准公文_仿宋"/>
          <w:szCs w:val="32"/>
        </w:rPr>
        <w:t>.</w:t>
      </w:r>
      <w:r w:rsidRPr="00B60AC0">
        <w:rPr>
          <w:rFonts w:ascii="标准公文_仿宋" w:eastAsia="标准公文_仿宋" w:hint="eastAsia"/>
          <w:szCs w:val="32"/>
        </w:rPr>
        <w:t>负责产品的投标、报价、商务洽谈、经销合同的签订；</w:t>
      </w:r>
      <w:r w:rsidRPr="00B60AC0">
        <w:rPr>
          <w:rFonts w:ascii="标准公文_仿宋" w:eastAsia="标准公文_仿宋"/>
          <w:szCs w:val="32"/>
        </w:rPr>
        <w:t xml:space="preserve"> </w:t>
      </w:r>
    </w:p>
    <w:p w:rsidR="007D7C4F" w:rsidRPr="00B60AC0" w:rsidRDefault="007D7C4F" w:rsidP="007D7C4F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 w:rsidRPr="00B60AC0">
        <w:rPr>
          <w:rFonts w:ascii="标准公文_仿宋" w:eastAsia="标准公文_仿宋"/>
          <w:szCs w:val="32"/>
        </w:rPr>
        <w:t>.</w:t>
      </w:r>
      <w:r w:rsidRPr="00B60AC0">
        <w:rPr>
          <w:rFonts w:ascii="标准公文_仿宋" w:eastAsia="标准公文_仿宋" w:hint="eastAsia"/>
          <w:szCs w:val="32"/>
        </w:rPr>
        <w:t>负责项目</w:t>
      </w:r>
      <w:r w:rsidR="00E65B64">
        <w:rPr>
          <w:rFonts w:ascii="标准公文_仿宋" w:eastAsia="标准公文_仿宋" w:hint="eastAsia"/>
          <w:szCs w:val="32"/>
        </w:rPr>
        <w:t>计划的编制、</w:t>
      </w:r>
      <w:r>
        <w:rPr>
          <w:rFonts w:ascii="标准公文_仿宋" w:eastAsia="标准公文_仿宋" w:hint="eastAsia"/>
          <w:szCs w:val="32"/>
        </w:rPr>
        <w:t>项目管理，负责对技术准备、采购、生产、交付等计划落实情况进行</w:t>
      </w:r>
      <w:r w:rsidR="00E65B64">
        <w:rPr>
          <w:rFonts w:ascii="标准公文_仿宋" w:eastAsia="标准公文_仿宋" w:hint="eastAsia"/>
          <w:szCs w:val="32"/>
        </w:rPr>
        <w:t>跟踪</w:t>
      </w:r>
      <w:r>
        <w:rPr>
          <w:rFonts w:ascii="标准公文_仿宋" w:eastAsia="标准公文_仿宋" w:hint="eastAsia"/>
          <w:szCs w:val="32"/>
        </w:rPr>
        <w:t>；</w:t>
      </w:r>
      <w:r w:rsidRPr="00B60AC0">
        <w:rPr>
          <w:rFonts w:ascii="标准公文_仿宋" w:eastAsia="标准公文_仿宋"/>
          <w:szCs w:val="32"/>
        </w:rPr>
        <w:t xml:space="preserve"> </w:t>
      </w:r>
    </w:p>
    <w:p w:rsidR="007D7C4F" w:rsidRDefault="007D7C4F" w:rsidP="007D7C4F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5</w:t>
      </w:r>
      <w:r w:rsidRPr="00B60AC0"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负责项目成本控制工作；</w:t>
      </w:r>
    </w:p>
    <w:p w:rsidR="007D7C4F" w:rsidRDefault="007D7C4F" w:rsidP="007D7C4F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6.</w:t>
      </w:r>
      <w:r>
        <w:rPr>
          <w:rFonts w:ascii="标准公文_仿宋" w:eastAsia="标准公文_仿宋" w:hint="eastAsia"/>
          <w:szCs w:val="32"/>
        </w:rPr>
        <w:t>负责完成领导交办的其他工作。</w:t>
      </w: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Pr="00A35201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6B0194" w:rsidRDefault="006B019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E65B64" w:rsidRPr="00B60AC0" w:rsidRDefault="00E65B64" w:rsidP="00E65B64">
      <w:pPr>
        <w:spacing w:line="540" w:lineRule="exact"/>
        <w:rPr>
          <w:rFonts w:ascii="标准公文_仿宋" w:eastAsia="标准公文_仿宋"/>
          <w:szCs w:val="32"/>
        </w:rPr>
      </w:pPr>
    </w:p>
    <w:p w:rsidR="007D7C4F" w:rsidRDefault="00E65B64" w:rsidP="00E65B6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销售员任职条件</w:t>
      </w:r>
    </w:p>
    <w:p w:rsidR="00E65B64" w:rsidRDefault="00E65B64" w:rsidP="00E65B6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65B64" w:rsidRDefault="00E65B64" w:rsidP="00E65B64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具有良好的职业道德操守，有较强的事业心和责任感，爱岗敬业，团结合作，具有</w:t>
      </w:r>
      <w:r w:rsidR="00F6535E">
        <w:rPr>
          <w:rFonts w:ascii="标准公文_仿宋" w:eastAsia="标准公文_仿宋" w:hint="eastAsia"/>
          <w:szCs w:val="32"/>
        </w:rPr>
        <w:t>海洋装备项目管理、</w:t>
      </w:r>
      <w:r w:rsidR="000175E9">
        <w:rPr>
          <w:rFonts w:ascii="标准公文_仿宋" w:eastAsia="标准公文_仿宋" w:hint="eastAsia"/>
          <w:szCs w:val="32"/>
        </w:rPr>
        <w:t>售后管理</w:t>
      </w:r>
      <w:r>
        <w:rPr>
          <w:rFonts w:ascii="标准公文_仿宋" w:eastAsia="标准公文_仿宋" w:hint="eastAsia"/>
          <w:szCs w:val="32"/>
        </w:rPr>
        <w:t>工作</w:t>
      </w:r>
      <w:r w:rsidR="00F6535E">
        <w:rPr>
          <w:rFonts w:ascii="标准公文_仿宋" w:eastAsia="标准公文_仿宋" w:hint="eastAsia"/>
          <w:szCs w:val="32"/>
        </w:rPr>
        <w:t>经验者</w:t>
      </w:r>
      <w:r>
        <w:rPr>
          <w:rFonts w:ascii="标准公文_仿宋" w:eastAsia="标准公文_仿宋" w:hint="eastAsia"/>
          <w:szCs w:val="32"/>
        </w:rPr>
        <w:t>优先；</w:t>
      </w:r>
    </w:p>
    <w:p w:rsidR="00E65B64" w:rsidRDefault="00E65B64" w:rsidP="00E65B64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2.具有较强的</w:t>
      </w:r>
      <w:r w:rsidR="000175E9">
        <w:rPr>
          <w:rFonts w:ascii="标准公文_仿宋" w:eastAsia="标准公文_仿宋" w:hint="eastAsia"/>
          <w:szCs w:val="32"/>
        </w:rPr>
        <w:t>沟通能力、</w:t>
      </w:r>
      <w:r>
        <w:rPr>
          <w:rFonts w:ascii="标准公文_仿宋" w:eastAsia="标准公文_仿宋" w:hint="eastAsia"/>
          <w:szCs w:val="32"/>
        </w:rPr>
        <w:t>学习能力、理解能力、执行能力、团队合作能力和一定管理能力；</w:t>
      </w:r>
    </w:p>
    <w:p w:rsidR="00E65B64" w:rsidRDefault="00E65B64" w:rsidP="00E65B64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中共党员优先，</w:t>
      </w:r>
      <w:r>
        <w:rPr>
          <w:rFonts w:ascii="标准公文_仿宋" w:eastAsia="标准公文_仿宋"/>
          <w:szCs w:val="32"/>
        </w:rPr>
        <w:t>40</w:t>
      </w:r>
      <w:r>
        <w:rPr>
          <w:rFonts w:ascii="标准公文_仿宋" w:eastAsia="标准公文_仿宋" w:hint="eastAsia"/>
          <w:szCs w:val="32"/>
        </w:rPr>
        <w:t>周岁及以下，全日制大学本科及以上学历，理工类相关专业毕业，应有</w:t>
      </w:r>
      <w:r w:rsidR="00F6535E">
        <w:rPr>
          <w:rFonts w:ascii="标准公文_仿宋" w:eastAsia="标准公文_仿宋"/>
          <w:szCs w:val="32"/>
        </w:rPr>
        <w:t>3</w:t>
      </w:r>
      <w:r>
        <w:rPr>
          <w:rFonts w:ascii="标准公文_仿宋" w:eastAsia="标准公文_仿宋" w:hint="eastAsia"/>
          <w:szCs w:val="32"/>
        </w:rPr>
        <w:t>年以上</w:t>
      </w:r>
      <w:r w:rsidR="000175E9">
        <w:rPr>
          <w:rFonts w:ascii="标准公文_仿宋" w:eastAsia="标准公文_仿宋" w:hint="eastAsia"/>
          <w:szCs w:val="32"/>
        </w:rPr>
        <w:t>相关</w:t>
      </w:r>
      <w:r>
        <w:rPr>
          <w:rFonts w:ascii="标准公文_仿宋" w:eastAsia="标准公文_仿宋" w:hint="eastAsia"/>
          <w:szCs w:val="32"/>
        </w:rPr>
        <w:t>工作经验；</w:t>
      </w:r>
    </w:p>
    <w:p w:rsidR="00E65B64" w:rsidRDefault="00E65B64" w:rsidP="00E65B64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.具备良好的统筹计划能力和较强的时间观念；具备一定的营销管理知识及良好的业务拓展能力；</w:t>
      </w:r>
    </w:p>
    <w:p w:rsidR="00E65B64" w:rsidRDefault="00E65B64" w:rsidP="00E65B64">
      <w:pPr>
        <w:spacing w:line="540" w:lineRule="exact"/>
        <w:ind w:firstLineChars="200" w:firstLine="640"/>
        <w:rPr>
          <w:rFonts w:ascii="仿宋_GB2312" w:eastAsia="仿宋_GB2312" w:hAnsiTheme="majorEastAsia"/>
          <w:sz w:val="24"/>
          <w:szCs w:val="21"/>
        </w:rPr>
      </w:pPr>
      <w:r>
        <w:rPr>
          <w:rFonts w:ascii="标准公文_仿宋" w:eastAsia="标准公文_仿宋"/>
          <w:szCs w:val="32"/>
        </w:rPr>
        <w:t>5.</w:t>
      </w:r>
      <w:r>
        <w:rPr>
          <w:rFonts w:ascii="标准公文_仿宋" w:eastAsia="标准公文_仿宋" w:hint="eastAsia"/>
          <w:szCs w:val="32"/>
        </w:rPr>
        <w:t>特别优秀的人才，可以适当放宽条件。</w:t>
      </w:r>
      <w:r>
        <w:rPr>
          <w:rFonts w:ascii="仿宋_GB2312" w:eastAsia="仿宋_GB2312" w:hAnsiTheme="majorEastAsia" w:hint="eastAsia"/>
          <w:sz w:val="24"/>
          <w:szCs w:val="21"/>
        </w:rPr>
        <w:t xml:space="preserve"> </w:t>
      </w: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</w:p>
    <w:p w:rsidR="00A35201" w:rsidRDefault="00A35201" w:rsidP="00A35201">
      <w:pPr>
        <w:spacing w:line="540" w:lineRule="exact"/>
        <w:rPr>
          <w:rFonts w:ascii="标准公文_仿宋" w:eastAsia="标准公文_仿宋"/>
          <w:szCs w:val="32"/>
        </w:rPr>
      </w:pPr>
      <w:bookmarkStart w:id="0" w:name="_GoBack"/>
      <w:bookmarkEnd w:id="0"/>
    </w:p>
    <w:sectPr w:rsidR="00A3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C7" w:rsidRDefault="00BE72C7" w:rsidP="00BC75EC">
      <w:r>
        <w:separator/>
      </w:r>
    </w:p>
  </w:endnote>
  <w:endnote w:type="continuationSeparator" w:id="0">
    <w:p w:rsidR="00BE72C7" w:rsidRDefault="00BE72C7" w:rsidP="00B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标准公文_仿宋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C7" w:rsidRDefault="00BE72C7" w:rsidP="00BC75EC">
      <w:r>
        <w:separator/>
      </w:r>
    </w:p>
  </w:footnote>
  <w:footnote w:type="continuationSeparator" w:id="0">
    <w:p w:rsidR="00BE72C7" w:rsidRDefault="00BE72C7" w:rsidP="00BC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8"/>
    <w:rsid w:val="000039FD"/>
    <w:rsid w:val="00005902"/>
    <w:rsid w:val="00005E68"/>
    <w:rsid w:val="000175E9"/>
    <w:rsid w:val="00026A92"/>
    <w:rsid w:val="000718E5"/>
    <w:rsid w:val="000926D7"/>
    <w:rsid w:val="000940EF"/>
    <w:rsid w:val="000A23CC"/>
    <w:rsid w:val="000A6E7F"/>
    <w:rsid w:val="000B1912"/>
    <w:rsid w:val="000B44A8"/>
    <w:rsid w:val="000B5B44"/>
    <w:rsid w:val="000C2C05"/>
    <w:rsid w:val="000C4510"/>
    <w:rsid w:val="000C5F93"/>
    <w:rsid w:val="000D6654"/>
    <w:rsid w:val="000E7F17"/>
    <w:rsid w:val="000F07B5"/>
    <w:rsid w:val="000F0DF1"/>
    <w:rsid w:val="000F13CB"/>
    <w:rsid w:val="000F7003"/>
    <w:rsid w:val="00102B0D"/>
    <w:rsid w:val="00111BD8"/>
    <w:rsid w:val="00117394"/>
    <w:rsid w:val="00127703"/>
    <w:rsid w:val="0013404C"/>
    <w:rsid w:val="001367F4"/>
    <w:rsid w:val="00141148"/>
    <w:rsid w:val="0014161D"/>
    <w:rsid w:val="00147272"/>
    <w:rsid w:val="0015304F"/>
    <w:rsid w:val="00184361"/>
    <w:rsid w:val="00191BB4"/>
    <w:rsid w:val="00191D2B"/>
    <w:rsid w:val="001954F4"/>
    <w:rsid w:val="001B2B17"/>
    <w:rsid w:val="001C11AF"/>
    <w:rsid w:val="001D06C8"/>
    <w:rsid w:val="001D2852"/>
    <w:rsid w:val="001F14A2"/>
    <w:rsid w:val="00211835"/>
    <w:rsid w:val="00214ED8"/>
    <w:rsid w:val="002253EE"/>
    <w:rsid w:val="00234B98"/>
    <w:rsid w:val="00237511"/>
    <w:rsid w:val="00247150"/>
    <w:rsid w:val="00255A00"/>
    <w:rsid w:val="00256EFE"/>
    <w:rsid w:val="0026021C"/>
    <w:rsid w:val="00272147"/>
    <w:rsid w:val="00274427"/>
    <w:rsid w:val="002745F3"/>
    <w:rsid w:val="00287F34"/>
    <w:rsid w:val="002A4DC3"/>
    <w:rsid w:val="002A55C3"/>
    <w:rsid w:val="002A5768"/>
    <w:rsid w:val="002A72A6"/>
    <w:rsid w:val="002B5126"/>
    <w:rsid w:val="002C01B8"/>
    <w:rsid w:val="002C747A"/>
    <w:rsid w:val="002C7C48"/>
    <w:rsid w:val="002D256D"/>
    <w:rsid w:val="002D442F"/>
    <w:rsid w:val="002E4BA2"/>
    <w:rsid w:val="002F0376"/>
    <w:rsid w:val="00305844"/>
    <w:rsid w:val="00325C81"/>
    <w:rsid w:val="00335204"/>
    <w:rsid w:val="0037299C"/>
    <w:rsid w:val="00372A6E"/>
    <w:rsid w:val="00390999"/>
    <w:rsid w:val="00391E13"/>
    <w:rsid w:val="003A4739"/>
    <w:rsid w:val="003A4CF3"/>
    <w:rsid w:val="003A68DD"/>
    <w:rsid w:val="003A7574"/>
    <w:rsid w:val="003B0884"/>
    <w:rsid w:val="003B1AAF"/>
    <w:rsid w:val="003B4B74"/>
    <w:rsid w:val="003B553D"/>
    <w:rsid w:val="003B6911"/>
    <w:rsid w:val="003E1053"/>
    <w:rsid w:val="003E46C1"/>
    <w:rsid w:val="003E7232"/>
    <w:rsid w:val="003F0A96"/>
    <w:rsid w:val="003F558C"/>
    <w:rsid w:val="003F6DCD"/>
    <w:rsid w:val="003F6F89"/>
    <w:rsid w:val="00421F49"/>
    <w:rsid w:val="004404FA"/>
    <w:rsid w:val="00443278"/>
    <w:rsid w:val="00457D75"/>
    <w:rsid w:val="00493896"/>
    <w:rsid w:val="004A04C3"/>
    <w:rsid w:val="004A051D"/>
    <w:rsid w:val="004B1383"/>
    <w:rsid w:val="004B3248"/>
    <w:rsid w:val="004C4802"/>
    <w:rsid w:val="004C5BC8"/>
    <w:rsid w:val="004C661F"/>
    <w:rsid w:val="004E0975"/>
    <w:rsid w:val="004E7468"/>
    <w:rsid w:val="004F5DCE"/>
    <w:rsid w:val="004F6DCB"/>
    <w:rsid w:val="004F702E"/>
    <w:rsid w:val="005042A5"/>
    <w:rsid w:val="0051350D"/>
    <w:rsid w:val="00517AE0"/>
    <w:rsid w:val="00522B7E"/>
    <w:rsid w:val="00524A5F"/>
    <w:rsid w:val="0054504B"/>
    <w:rsid w:val="005475B0"/>
    <w:rsid w:val="00550CDB"/>
    <w:rsid w:val="0058382C"/>
    <w:rsid w:val="00587E31"/>
    <w:rsid w:val="00595171"/>
    <w:rsid w:val="00595B97"/>
    <w:rsid w:val="005A5EC0"/>
    <w:rsid w:val="005C041E"/>
    <w:rsid w:val="005D725C"/>
    <w:rsid w:val="0060561F"/>
    <w:rsid w:val="00622A51"/>
    <w:rsid w:val="006314C9"/>
    <w:rsid w:val="00653F39"/>
    <w:rsid w:val="0066492C"/>
    <w:rsid w:val="00680A77"/>
    <w:rsid w:val="00684D34"/>
    <w:rsid w:val="00687C38"/>
    <w:rsid w:val="0069102B"/>
    <w:rsid w:val="006B0194"/>
    <w:rsid w:val="006B5B3B"/>
    <w:rsid w:val="006C5B9B"/>
    <w:rsid w:val="006D277E"/>
    <w:rsid w:val="006F7C8F"/>
    <w:rsid w:val="00712313"/>
    <w:rsid w:val="00730AD0"/>
    <w:rsid w:val="00756151"/>
    <w:rsid w:val="00761768"/>
    <w:rsid w:val="00765642"/>
    <w:rsid w:val="00770841"/>
    <w:rsid w:val="007751DB"/>
    <w:rsid w:val="007A0D9C"/>
    <w:rsid w:val="007B6F5F"/>
    <w:rsid w:val="007B78A4"/>
    <w:rsid w:val="007C3E7D"/>
    <w:rsid w:val="007C69D6"/>
    <w:rsid w:val="007D0030"/>
    <w:rsid w:val="007D7C4F"/>
    <w:rsid w:val="008055B8"/>
    <w:rsid w:val="0081352A"/>
    <w:rsid w:val="00824395"/>
    <w:rsid w:val="0084673D"/>
    <w:rsid w:val="00852475"/>
    <w:rsid w:val="0086311B"/>
    <w:rsid w:val="00874576"/>
    <w:rsid w:val="008808F8"/>
    <w:rsid w:val="0089052A"/>
    <w:rsid w:val="00892A2C"/>
    <w:rsid w:val="008D4FC0"/>
    <w:rsid w:val="008E2CE0"/>
    <w:rsid w:val="008F7E00"/>
    <w:rsid w:val="00916BF4"/>
    <w:rsid w:val="009213A1"/>
    <w:rsid w:val="00940219"/>
    <w:rsid w:val="00953E1E"/>
    <w:rsid w:val="009669D1"/>
    <w:rsid w:val="00972940"/>
    <w:rsid w:val="00993090"/>
    <w:rsid w:val="009933EF"/>
    <w:rsid w:val="00995492"/>
    <w:rsid w:val="009A2DC9"/>
    <w:rsid w:val="009A2E8B"/>
    <w:rsid w:val="009B4603"/>
    <w:rsid w:val="009C414F"/>
    <w:rsid w:val="009C6BE0"/>
    <w:rsid w:val="009C76FA"/>
    <w:rsid w:val="009F35AB"/>
    <w:rsid w:val="00A01104"/>
    <w:rsid w:val="00A105B4"/>
    <w:rsid w:val="00A35201"/>
    <w:rsid w:val="00A44824"/>
    <w:rsid w:val="00A4603B"/>
    <w:rsid w:val="00A762D8"/>
    <w:rsid w:val="00AA432F"/>
    <w:rsid w:val="00AC5615"/>
    <w:rsid w:val="00AE726D"/>
    <w:rsid w:val="00AF27BC"/>
    <w:rsid w:val="00B10A3C"/>
    <w:rsid w:val="00B12D97"/>
    <w:rsid w:val="00B24F52"/>
    <w:rsid w:val="00B53C30"/>
    <w:rsid w:val="00B550B2"/>
    <w:rsid w:val="00B5776B"/>
    <w:rsid w:val="00B66D71"/>
    <w:rsid w:val="00B8024D"/>
    <w:rsid w:val="00B843BC"/>
    <w:rsid w:val="00B94454"/>
    <w:rsid w:val="00BB263C"/>
    <w:rsid w:val="00BB36A8"/>
    <w:rsid w:val="00BC4167"/>
    <w:rsid w:val="00BC75EC"/>
    <w:rsid w:val="00BE72C7"/>
    <w:rsid w:val="00BF5455"/>
    <w:rsid w:val="00BF6A1A"/>
    <w:rsid w:val="00C013AA"/>
    <w:rsid w:val="00C03FC6"/>
    <w:rsid w:val="00C10A4A"/>
    <w:rsid w:val="00C12EA6"/>
    <w:rsid w:val="00C20FAB"/>
    <w:rsid w:val="00C222AB"/>
    <w:rsid w:val="00C27B54"/>
    <w:rsid w:val="00C47C85"/>
    <w:rsid w:val="00C527EF"/>
    <w:rsid w:val="00C549E8"/>
    <w:rsid w:val="00C57856"/>
    <w:rsid w:val="00C625E7"/>
    <w:rsid w:val="00C63376"/>
    <w:rsid w:val="00C82D1A"/>
    <w:rsid w:val="00CA4809"/>
    <w:rsid w:val="00CB3A1D"/>
    <w:rsid w:val="00CB7866"/>
    <w:rsid w:val="00CC0739"/>
    <w:rsid w:val="00CD07E3"/>
    <w:rsid w:val="00CD63C7"/>
    <w:rsid w:val="00CD6FD4"/>
    <w:rsid w:val="00CE1F5E"/>
    <w:rsid w:val="00D049F8"/>
    <w:rsid w:val="00D15F95"/>
    <w:rsid w:val="00D2465E"/>
    <w:rsid w:val="00D26F19"/>
    <w:rsid w:val="00D4176B"/>
    <w:rsid w:val="00D52351"/>
    <w:rsid w:val="00D643B6"/>
    <w:rsid w:val="00D67F4A"/>
    <w:rsid w:val="00D81356"/>
    <w:rsid w:val="00D86AB4"/>
    <w:rsid w:val="00D91122"/>
    <w:rsid w:val="00D94C82"/>
    <w:rsid w:val="00DC0B33"/>
    <w:rsid w:val="00DD07A2"/>
    <w:rsid w:val="00DD575C"/>
    <w:rsid w:val="00DE17D7"/>
    <w:rsid w:val="00E024E4"/>
    <w:rsid w:val="00E03CFA"/>
    <w:rsid w:val="00E04E70"/>
    <w:rsid w:val="00E0558A"/>
    <w:rsid w:val="00E11B91"/>
    <w:rsid w:val="00E17E51"/>
    <w:rsid w:val="00E214A3"/>
    <w:rsid w:val="00E24689"/>
    <w:rsid w:val="00E24C84"/>
    <w:rsid w:val="00E252BD"/>
    <w:rsid w:val="00E325EB"/>
    <w:rsid w:val="00E43CA7"/>
    <w:rsid w:val="00E55359"/>
    <w:rsid w:val="00E60E13"/>
    <w:rsid w:val="00E62F46"/>
    <w:rsid w:val="00E65B64"/>
    <w:rsid w:val="00E82F0D"/>
    <w:rsid w:val="00E9122C"/>
    <w:rsid w:val="00EB709B"/>
    <w:rsid w:val="00EC385B"/>
    <w:rsid w:val="00EF1D4D"/>
    <w:rsid w:val="00F03CAF"/>
    <w:rsid w:val="00F104B2"/>
    <w:rsid w:val="00F17F17"/>
    <w:rsid w:val="00F431C4"/>
    <w:rsid w:val="00F53E8E"/>
    <w:rsid w:val="00F6124C"/>
    <w:rsid w:val="00F62418"/>
    <w:rsid w:val="00F6535E"/>
    <w:rsid w:val="00F70C4E"/>
    <w:rsid w:val="00F81E79"/>
    <w:rsid w:val="00FC2E5C"/>
    <w:rsid w:val="00FC3092"/>
    <w:rsid w:val="00FD130B"/>
    <w:rsid w:val="00FD1CCB"/>
    <w:rsid w:val="00FE68D1"/>
    <w:rsid w:val="00FF0122"/>
    <w:rsid w:val="00FF162C"/>
    <w:rsid w:val="082E042A"/>
    <w:rsid w:val="4C0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579D2"/>
  <w15:docId w15:val="{A86C3FC9-BB72-4F06-B61E-E6ABDFD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华文仿宋" w:hAnsi="宋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华文仿宋" w:hAnsi="宋体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A2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A2DC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赵绪阳</dc:creator>
  <cp:lastModifiedBy>hpec</cp:lastModifiedBy>
  <cp:revision>213</cp:revision>
  <cp:lastPrinted>2021-02-24T08:24:00Z</cp:lastPrinted>
  <dcterms:created xsi:type="dcterms:W3CDTF">2021-01-12T08:03:00Z</dcterms:created>
  <dcterms:modified xsi:type="dcterms:W3CDTF">2021-03-26T01:19:00Z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